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31" w:rsidRPr="001F2031" w:rsidRDefault="007F4FC7" w:rsidP="001F2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"/>
      <w:bookmarkEnd w:id="0"/>
      <w:r>
        <w:t xml:space="preserve"> </w:t>
      </w:r>
      <w:r w:rsidR="001F2031">
        <w:t xml:space="preserve"> </w:t>
      </w:r>
      <w:r w:rsidR="001F2031"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1F2031" w:rsidRPr="001F2031" w:rsidRDefault="001F2031" w:rsidP="001F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1F2031" w:rsidRPr="001F2031" w:rsidRDefault="001F2031" w:rsidP="001F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1F2031" w:rsidRPr="001F2031" w:rsidRDefault="001F2031" w:rsidP="001F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1F2031" w:rsidRPr="001F2031" w:rsidRDefault="001F2031" w:rsidP="001F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031" w:rsidRPr="001F2031" w:rsidRDefault="001F2031" w:rsidP="001F2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F2031" w:rsidRPr="001F2031" w:rsidRDefault="001F2031" w:rsidP="001F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031" w:rsidRDefault="001F2031" w:rsidP="001F2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11D01" w:rsidRPr="001F2031" w:rsidRDefault="00811D01" w:rsidP="001F2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031" w:rsidRPr="001F2031" w:rsidRDefault="00811D01" w:rsidP="001F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17.08</w:t>
      </w:r>
      <w:r w:rsidR="001F2031" w:rsidRPr="001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№58</w:t>
      </w:r>
    </w:p>
    <w:p w:rsidR="001F2031" w:rsidRPr="001F2031" w:rsidRDefault="001F2031" w:rsidP="001F20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B353F3" w:rsidRPr="001F2031" w:rsidRDefault="001F2031" w:rsidP="001F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1D6A" w:rsidRPr="001267D7" w:rsidRDefault="00431D6A" w:rsidP="00811D01">
      <w:pPr>
        <w:widowControl w:val="0"/>
        <w:autoSpaceDE w:val="0"/>
        <w:autoSpaceDN w:val="0"/>
        <w:adjustRightInd w:val="0"/>
        <w:spacing w:after="0" w:line="240" w:lineRule="auto"/>
        <w:ind w:right="34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7D7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муниципального образования сельское  поселение </w:t>
      </w:r>
      <w:r w:rsidR="009547C9" w:rsidRPr="009547C9">
        <w:rPr>
          <w:rFonts w:ascii="Times New Roman" w:hAnsi="Times New Roman" w:cs="Times New Roman"/>
          <w:sz w:val="28"/>
          <w:szCs w:val="28"/>
        </w:rPr>
        <w:t>Выкатной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</w:t>
      </w:r>
      <w:r w:rsidR="000166B5">
        <w:rPr>
          <w:rFonts w:ascii="Times New Roman" w:hAnsi="Times New Roman" w:cs="Times New Roman"/>
          <w:bCs/>
          <w:sz w:val="28"/>
          <w:szCs w:val="28"/>
        </w:rPr>
        <w:t>документации указанных объектов</w:t>
      </w:r>
    </w:p>
    <w:p w:rsidR="00431D6A" w:rsidRPr="001267D7" w:rsidRDefault="00431D6A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87B" w:rsidRPr="001267D7" w:rsidRDefault="0014687B" w:rsidP="0095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1267D7" w:rsidRDefault="00431D6A" w:rsidP="00431D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7D7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="009547C9" w:rsidRPr="009547C9">
        <w:rPr>
          <w:rFonts w:ascii="Times New Roman" w:hAnsi="Times New Roman" w:cs="Times New Roman"/>
          <w:sz w:val="28"/>
          <w:szCs w:val="28"/>
        </w:rPr>
        <w:t>Выкатной</w:t>
      </w:r>
      <w:r w:rsidRPr="009547C9">
        <w:rPr>
          <w:rFonts w:ascii="Times New Roman" w:hAnsi="Times New Roman" w:cs="Times New Roman"/>
          <w:sz w:val="28"/>
          <w:szCs w:val="28"/>
        </w:rPr>
        <w:t xml:space="preserve"> </w:t>
      </w:r>
      <w:r w:rsidR="001267D7" w:rsidRPr="001267D7">
        <w:rPr>
          <w:rFonts w:ascii="Times New Roman" w:hAnsi="Times New Roman" w:cs="Times New Roman"/>
          <w:sz w:val="28"/>
          <w:szCs w:val="28"/>
        </w:rPr>
        <w:t>"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муниципального образования сельское  поселение </w:t>
      </w:r>
      <w:r w:rsidR="009547C9" w:rsidRPr="009547C9">
        <w:rPr>
          <w:rFonts w:ascii="Times New Roman" w:hAnsi="Times New Roman" w:cs="Times New Roman"/>
          <w:sz w:val="28"/>
          <w:szCs w:val="28"/>
        </w:rPr>
        <w:t>Выкатной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>", в соответствии с частью 11 статьи 55.24 Градостроительного кодекса</w:t>
      </w:r>
      <w:proofErr w:type="gramEnd"/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Уставом сельского поселения </w:t>
      </w:r>
      <w:r w:rsidR="009547C9" w:rsidRPr="009547C9">
        <w:rPr>
          <w:rFonts w:ascii="Times New Roman" w:hAnsi="Times New Roman" w:cs="Times New Roman"/>
          <w:sz w:val="28"/>
          <w:szCs w:val="28"/>
        </w:rPr>
        <w:t>Выкатной</w:t>
      </w:r>
      <w:r w:rsidR="001F2031">
        <w:rPr>
          <w:rFonts w:ascii="Times New Roman" w:hAnsi="Times New Roman" w:cs="Times New Roman"/>
          <w:sz w:val="28"/>
          <w:szCs w:val="28"/>
        </w:rPr>
        <w:t>,</w:t>
      </w:r>
    </w:p>
    <w:p w:rsidR="001F2031" w:rsidRDefault="001F2031" w:rsidP="001F2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031" w:rsidRPr="001F2031" w:rsidRDefault="001F2031" w:rsidP="001F2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1F2031" w:rsidRPr="001F2031" w:rsidRDefault="001F2031" w:rsidP="001F2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353F3" w:rsidRPr="001267D7" w:rsidRDefault="00B353F3" w:rsidP="001F2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31" w:rsidRPr="001267D7" w:rsidRDefault="00B353F3" w:rsidP="00811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осмотра зданий, сооружений на территории муниципального образования сельское поселение </w:t>
      </w:r>
      <w:r w:rsidR="009547C9" w:rsidRPr="009547C9">
        <w:rPr>
          <w:rFonts w:ascii="Times New Roman" w:hAnsi="Times New Roman" w:cs="Times New Roman"/>
          <w:sz w:val="28"/>
          <w:szCs w:val="28"/>
        </w:rPr>
        <w:t>Выкатной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</w:t>
      </w:r>
      <w:r w:rsidRPr="001267D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267D7" w:rsidRPr="001267D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F2031">
        <w:rPr>
          <w:rFonts w:ascii="Times New Roman" w:hAnsi="Times New Roman" w:cs="Times New Roman"/>
          <w:sz w:val="28"/>
          <w:szCs w:val="28"/>
        </w:rPr>
        <w:t>.</w:t>
      </w:r>
    </w:p>
    <w:p w:rsidR="00B353F3" w:rsidRPr="001267D7" w:rsidRDefault="001267D7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353F3" w:rsidRPr="001267D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</w:t>
      </w:r>
      <w:r w:rsidR="001F2031">
        <w:rPr>
          <w:rFonts w:ascii="Times New Roman" w:hAnsi="Times New Roman" w:cs="Times New Roman"/>
          <w:sz w:val="28"/>
          <w:szCs w:val="28"/>
        </w:rPr>
        <w:t>я в установленном порядке</w:t>
      </w:r>
      <w:r w:rsidR="00B353F3" w:rsidRPr="001267D7">
        <w:rPr>
          <w:rFonts w:ascii="Times New Roman" w:hAnsi="Times New Roman" w:cs="Times New Roman"/>
          <w:sz w:val="28"/>
          <w:szCs w:val="28"/>
        </w:rPr>
        <w:t>.</w:t>
      </w: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031" w:rsidRPr="001F2031" w:rsidRDefault="001F2031" w:rsidP="001F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31" w:rsidRPr="001F2031" w:rsidRDefault="001F2031" w:rsidP="001F20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31" w:rsidRPr="001F2031" w:rsidRDefault="001F2031" w:rsidP="001F20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31" w:rsidRPr="001F2031" w:rsidRDefault="001F2031" w:rsidP="001F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F2031" w:rsidRPr="001F2031" w:rsidRDefault="001F2031" w:rsidP="001F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                                    Н.Г. Щепеткин</w:t>
      </w: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D7" w:rsidRP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1267D7" w:rsidRP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2031" w:rsidRPr="00811D01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353F3" w:rsidRPr="00811D01">
        <w:rPr>
          <w:rFonts w:ascii="Times New Roman" w:hAnsi="Times New Roman" w:cs="Times New Roman"/>
          <w:sz w:val="28"/>
          <w:szCs w:val="26"/>
        </w:rPr>
        <w:t>Приложение</w:t>
      </w:r>
      <w:r w:rsidRPr="00811D01">
        <w:rPr>
          <w:rFonts w:ascii="Times New Roman" w:hAnsi="Times New Roman" w:cs="Times New Roman"/>
          <w:sz w:val="28"/>
          <w:szCs w:val="26"/>
        </w:rPr>
        <w:t xml:space="preserve"> </w:t>
      </w:r>
    </w:p>
    <w:p w:rsidR="001267D7" w:rsidRPr="00811D01" w:rsidRDefault="00B353F3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 w:rsidRPr="00811D01">
        <w:rPr>
          <w:rFonts w:ascii="Times New Roman" w:hAnsi="Times New Roman" w:cs="Times New Roman"/>
          <w:sz w:val="28"/>
          <w:szCs w:val="26"/>
        </w:rPr>
        <w:t xml:space="preserve">к решению </w:t>
      </w:r>
      <w:r w:rsidR="001267D7" w:rsidRPr="00811D01">
        <w:rPr>
          <w:rFonts w:ascii="Times New Roman" w:hAnsi="Times New Roman" w:cs="Times New Roman"/>
          <w:sz w:val="28"/>
          <w:szCs w:val="26"/>
        </w:rPr>
        <w:t>Совета депутатов</w:t>
      </w:r>
    </w:p>
    <w:p w:rsidR="001267D7" w:rsidRPr="00811D01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28"/>
        </w:rPr>
      </w:pPr>
      <w:r w:rsidRPr="00811D01">
        <w:rPr>
          <w:rFonts w:ascii="Times New Roman" w:hAnsi="Times New Roman" w:cs="Times New Roman"/>
          <w:sz w:val="28"/>
          <w:szCs w:val="26"/>
        </w:rPr>
        <w:t xml:space="preserve"> </w:t>
      </w:r>
      <w:r w:rsidR="00B353F3" w:rsidRPr="00811D01"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="001F2031" w:rsidRPr="00811D01">
        <w:rPr>
          <w:rFonts w:ascii="Times New Roman" w:hAnsi="Times New Roman" w:cs="Times New Roman"/>
          <w:sz w:val="28"/>
          <w:szCs w:val="26"/>
        </w:rPr>
        <w:t xml:space="preserve"> Выкатной</w:t>
      </w:r>
    </w:p>
    <w:p w:rsidR="00B353F3" w:rsidRPr="00442505" w:rsidRDefault="0081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17.08.2015 №58</w:t>
      </w:r>
      <w:bookmarkStart w:id="2" w:name="_GoBack"/>
      <w:bookmarkEnd w:id="2"/>
    </w:p>
    <w:p w:rsidR="001F2031" w:rsidRDefault="001F2031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7D7" w:rsidRP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353F3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осмотра зданий, сооружений на территории муниципального образования сельское  поселение </w:t>
      </w:r>
      <w:r w:rsidR="009547C9">
        <w:rPr>
          <w:rFonts w:ascii="Times New Roman" w:hAnsi="Times New Roman" w:cs="Times New Roman"/>
          <w:b/>
          <w:sz w:val="28"/>
          <w:szCs w:val="28"/>
        </w:rPr>
        <w:t>Выкатной</w:t>
      </w: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7D7" w:rsidRPr="001F2031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1. Настоящ</w:t>
      </w:r>
      <w:r w:rsidR="00D93C93" w:rsidRPr="009D2E33">
        <w:rPr>
          <w:rFonts w:ascii="Times New Roman" w:hAnsi="Times New Roman" w:cs="Times New Roman"/>
          <w:sz w:val="28"/>
          <w:szCs w:val="28"/>
        </w:rPr>
        <w:t>ий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D93C93" w:rsidRPr="009D2E33">
        <w:rPr>
          <w:rFonts w:ascii="Times New Roman" w:hAnsi="Times New Roman" w:cs="Times New Roman"/>
          <w:sz w:val="28"/>
          <w:szCs w:val="28"/>
        </w:rPr>
        <w:t>Порядок</w:t>
      </w:r>
      <w:r w:rsidRPr="009D2E3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Градостроительным кодексом Российской Федерации, Федеральным законом от</w:t>
      </w:r>
      <w:r w:rsidR="005E750F" w:rsidRPr="009D2E33">
        <w:rPr>
          <w:rFonts w:ascii="Times New Roman" w:hAnsi="Times New Roman" w:cs="Times New Roman"/>
          <w:sz w:val="28"/>
          <w:szCs w:val="28"/>
        </w:rPr>
        <w:t xml:space="preserve"> 06.10.2003 № 131-ФЗ "</w:t>
      </w:r>
      <w:r w:rsidRPr="009D2E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750F" w:rsidRPr="009D2E33">
        <w:rPr>
          <w:rFonts w:ascii="Times New Roman" w:hAnsi="Times New Roman" w:cs="Times New Roman"/>
          <w:sz w:val="28"/>
          <w:szCs w:val="28"/>
        </w:rPr>
        <w:t>"</w:t>
      </w:r>
      <w:r w:rsidRPr="009D2E33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 w:rsidR="005E750F" w:rsidRPr="009D2E33">
        <w:rPr>
          <w:rFonts w:ascii="Times New Roman" w:hAnsi="Times New Roman" w:cs="Times New Roman"/>
          <w:sz w:val="28"/>
          <w:szCs w:val="28"/>
        </w:rPr>
        <w:t xml:space="preserve"> 30.12.2009 № 384-ФЗ "</w:t>
      </w:r>
      <w:r w:rsidRPr="009D2E33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5E750F" w:rsidRPr="009D2E33">
        <w:rPr>
          <w:rFonts w:ascii="Times New Roman" w:hAnsi="Times New Roman" w:cs="Times New Roman"/>
          <w:sz w:val="28"/>
          <w:szCs w:val="28"/>
        </w:rPr>
        <w:t>", Уставом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F2031">
        <w:rPr>
          <w:rFonts w:ascii="Times New Roman" w:hAnsi="Times New Roman" w:cs="Times New Roman"/>
          <w:sz w:val="28"/>
          <w:szCs w:val="28"/>
        </w:rPr>
        <w:t>поселения</w:t>
      </w:r>
      <w:r w:rsidR="005E750F" w:rsidRPr="001F2031">
        <w:rPr>
          <w:rFonts w:ascii="Times New Roman" w:hAnsi="Times New Roman" w:cs="Times New Roman"/>
          <w:sz w:val="28"/>
          <w:szCs w:val="28"/>
        </w:rPr>
        <w:t xml:space="preserve"> </w:t>
      </w:r>
      <w:r w:rsidR="009547C9" w:rsidRPr="001F2031">
        <w:rPr>
          <w:rFonts w:ascii="Times New Roman" w:hAnsi="Times New Roman" w:cs="Times New Roman"/>
          <w:sz w:val="28"/>
          <w:szCs w:val="28"/>
        </w:rPr>
        <w:t>Выкатной</w:t>
      </w:r>
      <w:r w:rsidRPr="001F2031">
        <w:rPr>
          <w:rFonts w:ascii="Times New Roman" w:hAnsi="Times New Roman" w:cs="Times New Roman"/>
          <w:sz w:val="28"/>
          <w:szCs w:val="28"/>
        </w:rPr>
        <w:t>.</w:t>
      </w:r>
    </w:p>
    <w:p w:rsidR="001267D7" w:rsidRPr="001F2031" w:rsidRDefault="005E750F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31">
        <w:rPr>
          <w:rFonts w:ascii="Times New Roman" w:hAnsi="Times New Roman" w:cs="Times New Roman"/>
          <w:sz w:val="28"/>
          <w:szCs w:val="28"/>
        </w:rPr>
        <w:t>2. Настоящий</w:t>
      </w:r>
      <w:r w:rsidR="001267D7" w:rsidRPr="001F2031">
        <w:rPr>
          <w:rFonts w:ascii="Times New Roman" w:hAnsi="Times New Roman" w:cs="Times New Roman"/>
          <w:sz w:val="28"/>
          <w:szCs w:val="28"/>
        </w:rPr>
        <w:t xml:space="preserve"> </w:t>
      </w:r>
      <w:r w:rsidRPr="001F2031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1F2031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1267D7" w:rsidRPr="001F2031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31">
        <w:rPr>
          <w:rFonts w:ascii="Times New Roman" w:hAnsi="Times New Roman" w:cs="Times New Roman"/>
          <w:sz w:val="28"/>
          <w:szCs w:val="28"/>
        </w:rPr>
        <w:t>цели, задачи, принципы проведения осмотров зданий и (или) сооружений, находящихся в эксплуатации на территории сельского поселения</w:t>
      </w:r>
      <w:r w:rsidR="005E750F" w:rsidRPr="001F2031">
        <w:rPr>
          <w:rFonts w:ascii="Times New Roman" w:hAnsi="Times New Roman" w:cs="Times New Roman"/>
          <w:sz w:val="28"/>
          <w:szCs w:val="28"/>
        </w:rPr>
        <w:t xml:space="preserve"> </w:t>
      </w:r>
      <w:r w:rsidR="009547C9" w:rsidRPr="001F2031">
        <w:rPr>
          <w:rFonts w:ascii="Times New Roman" w:hAnsi="Times New Roman" w:cs="Times New Roman"/>
          <w:sz w:val="28"/>
          <w:szCs w:val="28"/>
        </w:rPr>
        <w:t>Выкатной</w:t>
      </w:r>
      <w:r w:rsidRPr="001F2031">
        <w:rPr>
          <w:rFonts w:ascii="Times New Roman" w:hAnsi="Times New Roman" w:cs="Times New Roman"/>
          <w:sz w:val="28"/>
          <w:szCs w:val="28"/>
        </w:rPr>
        <w:t xml:space="preserve"> (далее - здания, сооружения)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  <w:proofErr w:type="gramEnd"/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31">
        <w:rPr>
          <w:rFonts w:ascii="Times New Roman" w:hAnsi="Times New Roman" w:cs="Times New Roman"/>
          <w:sz w:val="28"/>
          <w:szCs w:val="28"/>
        </w:rPr>
        <w:t>полномочия администрации сельского поселения</w:t>
      </w:r>
      <w:r w:rsidR="005E750F" w:rsidRPr="001F2031">
        <w:rPr>
          <w:rFonts w:ascii="Times New Roman" w:hAnsi="Times New Roman" w:cs="Times New Roman"/>
          <w:sz w:val="28"/>
          <w:szCs w:val="28"/>
        </w:rPr>
        <w:t xml:space="preserve"> </w:t>
      </w:r>
      <w:r w:rsidR="009547C9" w:rsidRPr="001F2031">
        <w:rPr>
          <w:rFonts w:ascii="Times New Roman" w:hAnsi="Times New Roman" w:cs="Times New Roman"/>
          <w:sz w:val="28"/>
          <w:szCs w:val="28"/>
        </w:rPr>
        <w:t>Выкатной</w:t>
      </w:r>
      <w:r w:rsidRPr="001F2031">
        <w:rPr>
          <w:rFonts w:ascii="Times New Roman" w:hAnsi="Times New Roman" w:cs="Times New Roman"/>
          <w:sz w:val="28"/>
          <w:szCs w:val="28"/>
        </w:rPr>
        <w:t>,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уполномоченного на осуществление осмотров и выдачу рекомендаций (далее - уполномоченный орган);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права и обязанности должностных лиц администрации при проведении осмотров и выдаче рекомендаций;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сроки проведения осмотров и выдачи рекомендаций;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3. Для целей настоящего </w:t>
      </w:r>
      <w:r w:rsidR="005E750F" w:rsidRPr="009D2E33">
        <w:rPr>
          <w:rFonts w:ascii="Times New Roman" w:hAnsi="Times New Roman" w:cs="Times New Roman"/>
          <w:sz w:val="28"/>
          <w:szCs w:val="28"/>
        </w:rPr>
        <w:t>Порядка используются следующие термины</w:t>
      </w:r>
      <w:r w:rsidRPr="009D2E33">
        <w:rPr>
          <w:rFonts w:ascii="Times New Roman" w:hAnsi="Times New Roman" w:cs="Times New Roman"/>
          <w:sz w:val="28"/>
          <w:szCs w:val="28"/>
        </w:rPr>
        <w:t>: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здание и сооружение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9" w:history="1">
        <w:r w:rsidRPr="009D2E33">
          <w:rPr>
            <w:rFonts w:ascii="Times New Roman" w:hAnsi="Times New Roman" w:cs="Times New Roman"/>
            <w:sz w:val="28"/>
            <w:szCs w:val="28"/>
          </w:rPr>
          <w:t>статьёй 2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30.12.2009 № 384-ФЗ "Технический регламент о безопасности зданий и сооружений";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надлежащее техническое состояние зданий, сооружений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10" w:history="1">
        <w:r w:rsidRPr="009D2E33">
          <w:rPr>
            <w:rFonts w:ascii="Times New Roman" w:hAnsi="Times New Roman" w:cs="Times New Roman"/>
            <w:sz w:val="28"/>
            <w:szCs w:val="28"/>
          </w:rPr>
          <w:t>пунктом 8 статьи 55.24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эксплуатацию здания, сооружения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11" w:history="1">
        <w:r w:rsidRPr="009D2E33">
          <w:rPr>
            <w:rFonts w:ascii="Times New Roman" w:hAnsi="Times New Roman" w:cs="Times New Roman"/>
            <w:sz w:val="28"/>
            <w:szCs w:val="28"/>
          </w:rPr>
          <w:t>пунктом 1 статьи 55.25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b/>
          <w:bCs/>
          <w:sz w:val="28"/>
          <w:szCs w:val="28"/>
        </w:rPr>
        <w:t>осмотр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совокупность проводимых должностными лицами мероприятий в отношении зданий, сооружений, находящихся в эксплуатации на территории муниципального образования </w:t>
      </w:r>
      <w:r w:rsidR="001E07D0">
        <w:rPr>
          <w:rFonts w:ascii="Times New Roman" w:hAnsi="Times New Roman" w:cs="Times New Roman"/>
          <w:sz w:val="28"/>
          <w:szCs w:val="28"/>
        </w:rPr>
        <w:t>сельское поселение Выкатной</w:t>
      </w:r>
      <w:r w:rsidRPr="009D2E33">
        <w:rPr>
          <w:rFonts w:ascii="Times New Roman" w:hAnsi="Times New Roman" w:cs="Times New Roman"/>
          <w:sz w:val="28"/>
          <w:szCs w:val="28"/>
        </w:rPr>
        <w:t>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 xml:space="preserve">, реконструкции зданий, сооружений в соответствии с </w:t>
      </w:r>
      <w:hyperlink r:id="rId12" w:history="1">
        <w:r w:rsidRPr="009D2E33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1267D7" w:rsidRPr="009D2E33" w:rsidRDefault="005E750F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4. Настоящий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Pr="009D2E33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6. Задачами проведения осмотров и выдачи рекомендаций являются:</w:t>
      </w:r>
    </w:p>
    <w:p w:rsidR="001267D7" w:rsidRPr="009D2E33" w:rsidRDefault="001267D7" w:rsidP="0014687B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обеспечение соблюдения требований законодательства;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1267D7" w:rsidRPr="009D2E33" w:rsidRDefault="001267D7" w:rsidP="001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соблюдение требований законодательства;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возможности обжалования неправомерных действий (бездействия) должностных лиц осуществляющих осмотр.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</w:t>
      </w:r>
      <w:r w:rsidR="00575683" w:rsidRPr="009D2E33">
        <w:rPr>
          <w:rFonts w:ascii="Times New Roman" w:hAnsi="Times New Roman" w:cs="Times New Roman"/>
          <w:sz w:val="28"/>
          <w:szCs w:val="28"/>
        </w:rPr>
        <w:t>, находящихся на территории сельского поселения</w:t>
      </w:r>
      <w:r w:rsidR="0014687B">
        <w:rPr>
          <w:rFonts w:ascii="Times New Roman" w:hAnsi="Times New Roman" w:cs="Times New Roman"/>
          <w:sz w:val="28"/>
          <w:szCs w:val="28"/>
        </w:rPr>
        <w:t xml:space="preserve"> </w:t>
      </w:r>
      <w:r w:rsidR="00082A68" w:rsidRPr="00082A68">
        <w:rPr>
          <w:rFonts w:ascii="Times New Roman" w:hAnsi="Times New Roman" w:cs="Times New Roman"/>
          <w:sz w:val="28"/>
          <w:szCs w:val="28"/>
        </w:rPr>
        <w:t>Выкатной</w:t>
      </w:r>
      <w:r w:rsidRPr="00082A68">
        <w:rPr>
          <w:rFonts w:ascii="Times New Roman" w:hAnsi="Times New Roman" w:cs="Times New Roman"/>
          <w:sz w:val="28"/>
          <w:szCs w:val="28"/>
        </w:rPr>
        <w:t xml:space="preserve"> (</w:t>
      </w:r>
      <w:r w:rsidRPr="009D2E33">
        <w:rPr>
          <w:rFonts w:ascii="Times New Roman" w:hAnsi="Times New Roman" w:cs="Times New Roman"/>
          <w:sz w:val="28"/>
          <w:szCs w:val="28"/>
        </w:rPr>
        <w:t>далее - Заявление).</w:t>
      </w:r>
    </w:p>
    <w:p w:rsidR="005E750F" w:rsidRPr="009D2E33" w:rsidRDefault="005E750F" w:rsidP="001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 xml:space="preserve"> если в уполномоченный орган поступило заявление о нарушении вышеуказанных требований </w:t>
      </w:r>
      <w:r w:rsidR="00575683" w:rsidRPr="009D2E33">
        <w:rPr>
          <w:rFonts w:ascii="Times New Roman" w:hAnsi="Times New Roman" w:cs="Times New Roman"/>
          <w:sz w:val="28"/>
          <w:szCs w:val="28"/>
        </w:rPr>
        <w:t>в отношении зданий, сооружений, при эксплуатации которых осуществляется государственный контроль (надзор) в соответствии с федеральными законами, о</w:t>
      </w:r>
      <w:r w:rsidRPr="009D2E33">
        <w:rPr>
          <w:rFonts w:ascii="Times New Roman" w:hAnsi="Times New Roman" w:cs="Times New Roman"/>
          <w:sz w:val="28"/>
          <w:szCs w:val="28"/>
        </w:rPr>
        <w:t>смотр зд</w:t>
      </w:r>
      <w:r w:rsidR="00575683" w:rsidRPr="009D2E33">
        <w:rPr>
          <w:rFonts w:ascii="Times New Roman" w:hAnsi="Times New Roman" w:cs="Times New Roman"/>
          <w:sz w:val="28"/>
          <w:szCs w:val="28"/>
        </w:rPr>
        <w:t>аний, сооружений не проводится.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sz w:val="28"/>
          <w:szCs w:val="28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</w:t>
      </w:r>
      <w:r w:rsidR="00575683" w:rsidRPr="009D2E33">
        <w:rPr>
          <w:rFonts w:ascii="Times New Roman" w:hAnsi="Times New Roman" w:cs="Times New Roman"/>
          <w:sz w:val="28"/>
          <w:szCs w:val="28"/>
        </w:rPr>
        <w:t>семи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дней со дн</w:t>
      </w:r>
      <w:r w:rsidR="00575683" w:rsidRPr="009D2E33">
        <w:rPr>
          <w:rFonts w:ascii="Times New Roman" w:hAnsi="Times New Roman" w:cs="Times New Roman"/>
          <w:sz w:val="28"/>
          <w:szCs w:val="28"/>
        </w:rPr>
        <w:t>я его регистрации с уведомлением об этом заявителя.</w:t>
      </w:r>
      <w:proofErr w:type="gramEnd"/>
    </w:p>
    <w:p w:rsidR="001267D7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9. Срок проведения осмотра и выдачи рекомендаций не должен превышать тридцати дней со дня регистрации заявления в администрации.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10. Проведение осмотров осуществляется по месту нахождения здания, сооружения должностными лицами администрации поселения с привлечением специалистов по согласованию.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 xml:space="preserve">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  <w:r w:rsidR="00A211A9" w:rsidRPr="009D2E33">
        <w:rPr>
          <w:rFonts w:ascii="Times New Roman" w:hAnsi="Times New Roman" w:cs="Times New Roman"/>
          <w:sz w:val="28"/>
          <w:szCs w:val="28"/>
        </w:rPr>
        <w:t xml:space="preserve"> В случае необходимости могут приглашаться также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11. Осмотры проводятся на основании распоряжения главы администрации, а в период его временного отсутствия - лица, исполняющего обязанности главы администрации. Распоряжение издается в срок, не превышающий десяти дней со дня регистрации заявления в администрации поселения.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12. 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A211A9" w:rsidRPr="009D2E33">
        <w:rPr>
          <w:rFonts w:ascii="Times New Roman" w:hAnsi="Times New Roman" w:cs="Times New Roman"/>
          <w:sz w:val="28"/>
          <w:szCs w:val="28"/>
        </w:rPr>
        <w:t xml:space="preserve">Ханты-Мансийскому </w:t>
      </w:r>
      <w:r w:rsidR="0014687B">
        <w:rPr>
          <w:rFonts w:ascii="Times New Roman" w:hAnsi="Times New Roman" w:cs="Times New Roman"/>
          <w:sz w:val="28"/>
          <w:szCs w:val="28"/>
        </w:rPr>
        <w:t>автономному</w:t>
      </w:r>
      <w:r w:rsidR="00A211A9" w:rsidRPr="009D2E33">
        <w:rPr>
          <w:rFonts w:ascii="Times New Roman" w:hAnsi="Times New Roman" w:cs="Times New Roman"/>
          <w:sz w:val="28"/>
          <w:szCs w:val="28"/>
        </w:rPr>
        <w:t xml:space="preserve"> округу-Югре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13. В распоряжении указываются: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наименование администрации;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sz w:val="28"/>
          <w:szCs w:val="28"/>
        </w:rPr>
        <w:t>3) наименование 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  <w:proofErr w:type="gramEnd"/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предмет осмотра;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5) правовые основания проведения осмотра;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6) сроки проведения осмотра.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97104E" w:rsidRPr="009D2E33" w:rsidRDefault="0097104E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 xml:space="preserve">Собственники зданий, сооружений, лица, которые владеют зданием, сооружением на ином законном основании и (или) лица, ответственные за эксплуатацию здания, сооружения, либо их уполномоченные представители </w:t>
      </w:r>
      <w:r w:rsidR="009B50F0">
        <w:rPr>
          <w:rFonts w:ascii="Times New Roman" w:hAnsi="Times New Roman" w:cs="Times New Roman"/>
          <w:sz w:val="28"/>
          <w:szCs w:val="28"/>
        </w:rPr>
        <w:t xml:space="preserve">(далее по тексту - субъекты проверки) </w:t>
      </w:r>
      <w:r w:rsidRPr="009D2E33">
        <w:rPr>
          <w:rFonts w:ascii="Times New Roman" w:hAnsi="Times New Roman" w:cs="Times New Roman"/>
          <w:sz w:val="28"/>
          <w:szCs w:val="28"/>
        </w:rPr>
        <w:t>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 xml:space="preserve"> - должностным лицом) копии </w:t>
      </w:r>
      <w:r w:rsidR="009B50F0">
        <w:rPr>
          <w:rFonts w:ascii="Times New Roman" w:hAnsi="Times New Roman" w:cs="Times New Roman"/>
          <w:sz w:val="28"/>
          <w:szCs w:val="28"/>
        </w:rPr>
        <w:t>распоряжения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 указанием о возможности принятия участия в осмотре.</w:t>
      </w:r>
    </w:p>
    <w:p w:rsidR="0097104E" w:rsidRPr="009D2E33" w:rsidRDefault="0097104E" w:rsidP="009D2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 уведомления о проведении осмотра собственников зданий, сооружений, лиц, которые владеют зданием, сооружением на ином законном основании, последние уведомляют лиц, ответственных за эксплуатацию принадлежащих им объектов</w:t>
      </w:r>
      <w:r w:rsidR="00DA6E62">
        <w:rPr>
          <w:rFonts w:ascii="Times New Roman" w:hAnsi="Times New Roman" w:cs="Times New Roman"/>
          <w:sz w:val="28"/>
          <w:szCs w:val="28"/>
        </w:rPr>
        <w:t>,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7104E" w:rsidRPr="009D2E33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</w:t>
      </w:r>
      <w:r w:rsidR="00DA6E62">
        <w:rPr>
          <w:rFonts w:ascii="Times New Roman" w:hAnsi="Times New Roman" w:cs="Times New Roman"/>
          <w:sz w:val="28"/>
          <w:szCs w:val="28"/>
        </w:rPr>
        <w:t>субъекты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97104E" w:rsidRPr="009D2E33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субъектов проверки о начале проведения осмотра не требуется.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16. Осмотры проводятся с участием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9B50F0">
        <w:rPr>
          <w:rFonts w:ascii="Times New Roman" w:hAnsi="Times New Roman" w:cs="Times New Roman"/>
          <w:sz w:val="28"/>
          <w:szCs w:val="28"/>
        </w:rPr>
        <w:t>с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</w:t>
      </w:r>
      <w:proofErr w:type="gramStart"/>
      <w:r w:rsidR="0097104E" w:rsidRPr="009D2E3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7104E" w:rsidRPr="009D2E33">
        <w:rPr>
          <w:rFonts w:ascii="Times New Roman" w:hAnsi="Times New Roman" w:cs="Times New Roman"/>
          <w:sz w:val="28"/>
          <w:szCs w:val="28"/>
        </w:rPr>
        <w:t xml:space="preserve"> владеет зданием, сооружением на ином законном основании и (или) лица, ответственного за эксплуатацию здания, сооружения, либо</w:t>
      </w:r>
      <w:r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97104E" w:rsidRPr="009D2E33">
        <w:rPr>
          <w:rFonts w:ascii="Times New Roman" w:hAnsi="Times New Roman" w:cs="Times New Roman"/>
          <w:sz w:val="28"/>
          <w:szCs w:val="28"/>
        </w:rPr>
        <w:t>их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7104E" w:rsidRPr="009D2E33">
        <w:rPr>
          <w:rFonts w:ascii="Times New Roman" w:hAnsi="Times New Roman" w:cs="Times New Roman"/>
          <w:sz w:val="28"/>
          <w:szCs w:val="28"/>
        </w:rPr>
        <w:t>ых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7104E" w:rsidRPr="009D2E33">
        <w:rPr>
          <w:rFonts w:ascii="Times New Roman" w:hAnsi="Times New Roman" w:cs="Times New Roman"/>
          <w:sz w:val="28"/>
          <w:szCs w:val="28"/>
        </w:rPr>
        <w:t>ей</w:t>
      </w:r>
      <w:r w:rsidRPr="009D2E33">
        <w:rPr>
          <w:rFonts w:ascii="Times New Roman" w:hAnsi="Times New Roman" w:cs="Times New Roman"/>
          <w:sz w:val="28"/>
          <w:szCs w:val="28"/>
        </w:rPr>
        <w:t>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9B50F0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 xml:space="preserve">Осмотр начинается с предъявления служебного удостоверения должностными лицами администрации, обязательного ознакомления </w:t>
      </w:r>
      <w:r w:rsidR="009B50F0">
        <w:rPr>
          <w:rFonts w:ascii="Times New Roman" w:hAnsi="Times New Roman" w:cs="Times New Roman"/>
          <w:sz w:val="28"/>
          <w:szCs w:val="28"/>
        </w:rPr>
        <w:t>с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который владеет зданием, сооружением на ином законном основании и (или) лица, ответственного за </w:t>
      </w:r>
      <w:r w:rsidR="009B50F0">
        <w:rPr>
          <w:rFonts w:ascii="Times New Roman" w:hAnsi="Times New Roman" w:cs="Times New Roman"/>
          <w:sz w:val="28"/>
          <w:szCs w:val="28"/>
        </w:rPr>
        <w:t>эксплуатацию здания, сооружения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, либо их уполномоченных представителей </w:t>
      </w:r>
      <w:r w:rsidR="001267D7" w:rsidRPr="009D2E33">
        <w:rPr>
          <w:rFonts w:ascii="Times New Roman" w:hAnsi="Times New Roman" w:cs="Times New Roman"/>
          <w:sz w:val="28"/>
          <w:szCs w:val="28"/>
        </w:rPr>
        <w:t>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</w:t>
      </w:r>
      <w:r w:rsidR="00C3774F" w:rsidRPr="009D2E33">
        <w:rPr>
          <w:rFonts w:ascii="Times New Roman" w:hAnsi="Times New Roman" w:cs="Times New Roman"/>
          <w:sz w:val="28"/>
          <w:szCs w:val="28"/>
        </w:rPr>
        <w:t xml:space="preserve"> органов</w:t>
      </w:r>
      <w:proofErr w:type="gramEnd"/>
      <w:r w:rsidR="00C3774F" w:rsidRPr="009D2E33"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надзора,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>привлекаемых</w:t>
      </w:r>
      <w:proofErr w:type="gramEnd"/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к осмотру, со сроками и с условиями его проведения.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Данное требование не применяется в случае отсутствия </w:t>
      </w:r>
      <w:r w:rsidR="009B50F0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в случае, указанном во втором абзаце пункта 16 настоящего Порядка.</w:t>
      </w:r>
    </w:p>
    <w:p w:rsidR="001267D7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</w:t>
      </w:r>
      <w:r w:rsidR="009D2E33">
        <w:rPr>
          <w:rFonts w:ascii="Times New Roman" w:hAnsi="Times New Roman" w:cs="Times New Roman"/>
          <w:sz w:val="28"/>
          <w:szCs w:val="28"/>
        </w:rPr>
        <w:t>8</w:t>
      </w:r>
      <w:r w:rsidRPr="009D2E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0F0">
        <w:rPr>
          <w:rFonts w:ascii="Times New Roman" w:hAnsi="Times New Roman" w:cs="Times New Roman"/>
          <w:sz w:val="28"/>
          <w:szCs w:val="28"/>
        </w:rPr>
        <w:t>Субъекты проверки обязаны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9B50F0" w:rsidRPr="009D2E33" w:rsidRDefault="009B50F0" w:rsidP="009B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субъектами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  <w:proofErr w:type="gramEnd"/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67D7" w:rsidRPr="009D2E33">
        <w:rPr>
          <w:rFonts w:ascii="Times New Roman" w:hAnsi="Times New Roman" w:cs="Times New Roman"/>
          <w:sz w:val="28"/>
          <w:szCs w:val="28"/>
        </w:rPr>
        <w:t>. Проведение осмотров и выдача рекомендаций включают в себя: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.1. Ознакомление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67D7" w:rsidRPr="009D2E33">
        <w:rPr>
          <w:rFonts w:ascii="Times New Roman" w:hAnsi="Times New Roman" w:cs="Times New Roman"/>
          <w:sz w:val="28"/>
          <w:szCs w:val="28"/>
        </w:rPr>
        <w:t>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>Обследование зданий, сооружений на соответствие требов</w:t>
      </w:r>
      <w:r w:rsidR="005852B9" w:rsidRPr="009D2E33">
        <w:rPr>
          <w:rFonts w:ascii="Times New Roman" w:hAnsi="Times New Roman" w:cs="Times New Roman"/>
          <w:sz w:val="28"/>
          <w:szCs w:val="28"/>
        </w:rPr>
        <w:t>аниям Федерального закона от 30.12.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2009 </w:t>
      </w:r>
      <w:r w:rsidR="005852B9" w:rsidRPr="009D2E33">
        <w:rPr>
          <w:rFonts w:ascii="Times New Roman" w:hAnsi="Times New Roman" w:cs="Times New Roman"/>
          <w:sz w:val="28"/>
          <w:szCs w:val="28"/>
        </w:rPr>
        <w:t>№ 384-ФЗ "</w:t>
      </w:r>
      <w:r w:rsidR="001267D7" w:rsidRPr="009D2E33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5852B9" w:rsidRPr="009D2E33">
        <w:rPr>
          <w:rFonts w:ascii="Times New Roman" w:hAnsi="Times New Roman" w:cs="Times New Roman"/>
          <w:sz w:val="28"/>
          <w:szCs w:val="28"/>
        </w:rPr>
        <w:t>"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и других технических регламентов в части проверки состояния оснований, строительных конструкций, систем инженерно -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</w:t>
      </w:r>
      <w:proofErr w:type="gramEnd"/>
      <w:r w:rsidR="001267D7" w:rsidRPr="009D2E33">
        <w:rPr>
          <w:rFonts w:ascii="Times New Roman" w:hAnsi="Times New Roman" w:cs="Times New Roman"/>
          <w:sz w:val="28"/>
          <w:szCs w:val="28"/>
        </w:rPr>
        <w:t xml:space="preserve"> характеристик требованиям законодательства.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По результатам осмотра составляется акт осмотра по форме согласно приложению </w:t>
      </w:r>
      <w:r w:rsidR="00B851E7">
        <w:rPr>
          <w:rFonts w:ascii="Times New Roman" w:hAnsi="Times New Roman" w:cs="Times New Roman"/>
          <w:sz w:val="28"/>
          <w:szCs w:val="28"/>
        </w:rPr>
        <w:t xml:space="preserve"> 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К акту осмотра прилагаются: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протоколы 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>отбора проб обследования объектов производственной среды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>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объяснения лиц, допустивших нарушение требований законодательства;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9D2E33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9D2E33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</w:t>
      </w:r>
      <w:r w:rsidR="009B50F0">
        <w:rPr>
          <w:rFonts w:ascii="Times New Roman" w:hAnsi="Times New Roman" w:cs="Times New Roman"/>
          <w:sz w:val="28"/>
          <w:szCs w:val="28"/>
        </w:rPr>
        <w:t>т</w:t>
      </w:r>
      <w:r w:rsidRPr="009D2E33">
        <w:rPr>
          <w:rFonts w:ascii="Times New Roman" w:hAnsi="Times New Roman" w:cs="Times New Roman"/>
          <w:sz w:val="28"/>
          <w:szCs w:val="28"/>
        </w:rPr>
        <w:t>ребований законодательства.</w:t>
      </w:r>
    </w:p>
    <w:p w:rsidR="003B0DED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</w:t>
      </w:r>
      <w:r w:rsidR="009D2E33">
        <w:rPr>
          <w:rFonts w:ascii="Times New Roman" w:hAnsi="Times New Roman" w:cs="Times New Roman"/>
          <w:sz w:val="28"/>
          <w:szCs w:val="28"/>
        </w:rPr>
        <w:t>1</w:t>
      </w:r>
      <w:r w:rsidRPr="009D2E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 xml:space="preserve">Акт осмотра составляется членами комиссии в течение пяти дней со дня проведения осмотра (не позднее десяти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вручается </w:t>
      </w:r>
      <w:r w:rsidR="009B50F0">
        <w:rPr>
          <w:rFonts w:ascii="Times New Roman" w:hAnsi="Times New Roman" w:cs="Times New Roman"/>
          <w:sz w:val="28"/>
          <w:szCs w:val="28"/>
        </w:rPr>
        <w:t>собственнику</w:t>
      </w:r>
      <w:r w:rsidR="009B50F0" w:rsidRPr="009D2E33">
        <w:rPr>
          <w:rFonts w:ascii="Times New Roman" w:hAnsi="Times New Roman" w:cs="Times New Roman"/>
          <w:sz w:val="28"/>
          <w:szCs w:val="28"/>
        </w:rPr>
        <w:t xml:space="preserve"> зданий, сооружений, лиц</w:t>
      </w:r>
      <w:r w:rsidR="009B50F0">
        <w:rPr>
          <w:rFonts w:ascii="Times New Roman" w:hAnsi="Times New Roman" w:cs="Times New Roman"/>
          <w:sz w:val="28"/>
          <w:szCs w:val="28"/>
        </w:rPr>
        <w:t>у</w:t>
      </w:r>
      <w:r w:rsidR="009B50F0" w:rsidRPr="009D2E33">
        <w:rPr>
          <w:rFonts w:ascii="Times New Roman" w:hAnsi="Times New Roman" w:cs="Times New Roman"/>
          <w:sz w:val="28"/>
          <w:szCs w:val="28"/>
        </w:rPr>
        <w:t>, котор</w:t>
      </w:r>
      <w:r w:rsidR="009B50F0">
        <w:rPr>
          <w:rFonts w:ascii="Times New Roman" w:hAnsi="Times New Roman" w:cs="Times New Roman"/>
          <w:sz w:val="28"/>
          <w:szCs w:val="28"/>
        </w:rPr>
        <w:t>ое владее</w:t>
      </w:r>
      <w:r w:rsidR="009B50F0" w:rsidRPr="009D2E33">
        <w:rPr>
          <w:rFonts w:ascii="Times New Roman" w:hAnsi="Times New Roman" w:cs="Times New Roman"/>
          <w:sz w:val="28"/>
          <w:szCs w:val="28"/>
        </w:rPr>
        <w:t xml:space="preserve">т зданием, сооружением на ином законном основании и (или) </w:t>
      </w:r>
      <w:r w:rsidRPr="009D2E33">
        <w:rPr>
          <w:rFonts w:ascii="Times New Roman" w:hAnsi="Times New Roman" w:cs="Times New Roman"/>
          <w:sz w:val="28"/>
          <w:szCs w:val="28"/>
        </w:rPr>
        <w:t xml:space="preserve">лицу, ответственному за эксплуатацию здания, сооружения, </w:t>
      </w:r>
      <w:r w:rsidR="009B50F0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9B50F0">
        <w:rPr>
          <w:rFonts w:ascii="Times New Roman" w:hAnsi="Times New Roman" w:cs="Times New Roman"/>
          <w:sz w:val="28"/>
          <w:szCs w:val="28"/>
        </w:rPr>
        <w:t xml:space="preserve"> их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B50F0">
        <w:rPr>
          <w:rFonts w:ascii="Times New Roman" w:hAnsi="Times New Roman" w:cs="Times New Roman"/>
          <w:sz w:val="28"/>
          <w:szCs w:val="28"/>
        </w:rPr>
        <w:t>ым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B50F0">
        <w:rPr>
          <w:rFonts w:ascii="Times New Roman" w:hAnsi="Times New Roman" w:cs="Times New Roman"/>
          <w:sz w:val="28"/>
          <w:szCs w:val="28"/>
        </w:rPr>
        <w:t>ям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осмотра.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9B50F0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="009B50F0">
        <w:rPr>
          <w:rFonts w:ascii="Times New Roman" w:hAnsi="Times New Roman" w:cs="Times New Roman"/>
          <w:sz w:val="28"/>
          <w:szCs w:val="28"/>
        </w:rPr>
        <w:t xml:space="preserve">их </w:t>
      </w:r>
      <w:r w:rsidRPr="009D2E33">
        <w:rPr>
          <w:rFonts w:ascii="Times New Roman" w:hAnsi="Times New Roman" w:cs="Times New Roman"/>
          <w:sz w:val="28"/>
          <w:szCs w:val="28"/>
        </w:rPr>
        <w:t>отказа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267D7" w:rsidRPr="009D2E33">
        <w:rPr>
          <w:rFonts w:ascii="Times New Roman" w:hAnsi="Times New Roman" w:cs="Times New Roman"/>
          <w:sz w:val="28"/>
          <w:szCs w:val="28"/>
        </w:rPr>
        <w:t>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</w:t>
      </w:r>
      <w:r w:rsidR="00A04E2B">
        <w:rPr>
          <w:rFonts w:ascii="Times New Roman" w:hAnsi="Times New Roman" w:cs="Times New Roman"/>
          <w:sz w:val="28"/>
          <w:szCs w:val="28"/>
        </w:rPr>
        <w:t xml:space="preserve"> 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2 к настоящему Порядку, с указанием срока </w:t>
      </w:r>
      <w:r w:rsidR="00964763">
        <w:rPr>
          <w:rFonts w:ascii="Times New Roman" w:hAnsi="Times New Roman" w:cs="Times New Roman"/>
          <w:sz w:val="28"/>
          <w:szCs w:val="28"/>
        </w:rPr>
        <w:t>устранения выявленных нарушений, а также срока проведения  повторного осмотра здания, сооружения.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Рекомендации подготавливаются в срок не позднее десяти дней со дня подписания акта осмотра должностными лицами уполномоченного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пунктом 2</w:t>
      </w:r>
      <w:r w:rsidR="00964763">
        <w:rPr>
          <w:rFonts w:ascii="Times New Roman" w:hAnsi="Times New Roman" w:cs="Times New Roman"/>
          <w:sz w:val="28"/>
          <w:szCs w:val="28"/>
        </w:rPr>
        <w:t>1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настоящего Порядка для направления акта осмотра.</w:t>
      </w:r>
    </w:p>
    <w:p w:rsidR="001267D7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267D7" w:rsidRPr="009D2E33">
        <w:rPr>
          <w:rFonts w:ascii="Times New Roman" w:hAnsi="Times New Roman" w:cs="Times New Roman"/>
          <w:sz w:val="28"/>
          <w:szCs w:val="28"/>
        </w:rPr>
        <w:t>.</w:t>
      </w:r>
      <w:r w:rsidR="00964763">
        <w:rPr>
          <w:rFonts w:ascii="Times New Roman" w:hAnsi="Times New Roman" w:cs="Times New Roman"/>
          <w:sz w:val="28"/>
          <w:szCs w:val="28"/>
        </w:rPr>
        <w:t xml:space="preserve"> Субъекты проверки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фактами, выводами, изложенными в акте осмотра, либо с выданными рекомендациями в течение десяти дней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64763" w:rsidRPr="00964763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7"/>
      <w:r>
        <w:rPr>
          <w:rFonts w:ascii="Times New Roman" w:hAnsi="Times New Roman" w:cs="Times New Roman"/>
          <w:sz w:val="28"/>
          <w:szCs w:val="28"/>
        </w:rPr>
        <w:t>25</w:t>
      </w:r>
      <w:r w:rsidRPr="00964763">
        <w:rPr>
          <w:rFonts w:ascii="Times New Roman" w:hAnsi="Times New Roman" w:cs="Times New Roman"/>
          <w:sz w:val="28"/>
          <w:szCs w:val="28"/>
        </w:rPr>
        <w:t xml:space="preserve">. В случае если здание, сооружение является муниципальной собственностью, акт с выводами и рекомендациями направляется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4763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окончательного решения по устранению выявленных нарушений.</w:t>
      </w:r>
    </w:p>
    <w:p w:rsidR="00964763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8"/>
      <w:bookmarkEnd w:id="3"/>
      <w:r>
        <w:rPr>
          <w:rFonts w:ascii="Times New Roman" w:hAnsi="Times New Roman" w:cs="Times New Roman"/>
          <w:sz w:val="28"/>
          <w:szCs w:val="28"/>
        </w:rPr>
        <w:t>26</w:t>
      </w:r>
      <w:r w:rsidRPr="00964763">
        <w:rPr>
          <w:rFonts w:ascii="Times New Roman" w:hAnsi="Times New Roman" w:cs="Times New Roman"/>
          <w:sz w:val="28"/>
          <w:szCs w:val="28"/>
        </w:rPr>
        <w:t xml:space="preserve">. В случае неисполнения выданных рекомендаций в предусмотренный актом срок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64763">
        <w:rPr>
          <w:rFonts w:ascii="Times New Roman" w:hAnsi="Times New Roman" w:cs="Times New Roman"/>
          <w:sz w:val="28"/>
          <w:szCs w:val="28"/>
        </w:rPr>
        <w:t xml:space="preserve"> направляют материалы дела в уполномоченный орган государственного надзора (контроля) для принятия мер реагирования к нарушителям.</w:t>
      </w:r>
      <w:bookmarkEnd w:id="4"/>
    </w:p>
    <w:p w:rsidR="001267D7" w:rsidRPr="009D2E33" w:rsidRDefault="001267D7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</w:t>
      </w:r>
      <w:r w:rsidR="00964763">
        <w:rPr>
          <w:rFonts w:ascii="Times New Roman" w:hAnsi="Times New Roman" w:cs="Times New Roman"/>
          <w:sz w:val="28"/>
          <w:szCs w:val="28"/>
        </w:rPr>
        <w:t>7</w:t>
      </w:r>
      <w:r w:rsidRPr="009D2E33">
        <w:rPr>
          <w:rFonts w:ascii="Times New Roman" w:hAnsi="Times New Roman" w:cs="Times New Roman"/>
          <w:sz w:val="28"/>
          <w:szCs w:val="28"/>
        </w:rPr>
        <w:t xml:space="preserve">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</w:t>
      </w:r>
      <w:r w:rsidR="003B0DED" w:rsidRPr="009D2E33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11.06.2010 № 102-оз "Об административных правонарушениях":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sz w:val="28"/>
          <w:szCs w:val="28"/>
        </w:rPr>
        <w:t>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</w:t>
      </w:r>
      <w:r w:rsidR="003B0DED" w:rsidRPr="009D2E33">
        <w:rPr>
          <w:rFonts w:ascii="Times New Roman" w:hAnsi="Times New Roman" w:cs="Times New Roman"/>
          <w:sz w:val="28"/>
          <w:szCs w:val="28"/>
        </w:rPr>
        <w:t>,</w:t>
      </w:r>
      <w:r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3B0DED" w:rsidRPr="009D2E33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11.06.2010 № 102-оз "Об административных правонарушениях" </w:t>
      </w:r>
      <w:r w:rsidRPr="009D2E33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в течение пяти рабочих дней со дня составления акта осмотра;</w:t>
      </w:r>
      <w:proofErr w:type="gramEnd"/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должностные лица составляют протоколы об административном правонарушении в соответствии с </w:t>
      </w:r>
      <w:r w:rsidR="003B0DED" w:rsidRPr="009D2E33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11.06.2010 № 102-оз "Об административных правонарушениях"</w:t>
      </w:r>
      <w:r w:rsidRPr="009D2E33">
        <w:rPr>
          <w:rFonts w:ascii="Times New Roman" w:hAnsi="Times New Roman" w:cs="Times New Roman"/>
          <w:sz w:val="28"/>
          <w:szCs w:val="28"/>
        </w:rPr>
        <w:t xml:space="preserve">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1267D7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осмотра факта совершения </w:t>
      </w:r>
      <w:r w:rsidR="009D2E33" w:rsidRPr="009D2E33"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="001267D7" w:rsidRPr="009D2E33">
        <w:rPr>
          <w:rFonts w:ascii="Times New Roman" w:hAnsi="Times New Roman" w:cs="Times New Roman"/>
          <w:sz w:val="28"/>
          <w:szCs w:val="28"/>
        </w:rPr>
        <w:t>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1267D7" w:rsidRPr="009D2E33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</w:t>
      </w:r>
      <w:r w:rsidR="009030C0">
        <w:rPr>
          <w:rFonts w:ascii="Times New Roman" w:hAnsi="Times New Roman" w:cs="Times New Roman"/>
          <w:sz w:val="28"/>
          <w:szCs w:val="28"/>
        </w:rPr>
        <w:t xml:space="preserve"> 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3 к настоящему Положению.</w:t>
      </w:r>
    </w:p>
    <w:p w:rsidR="001267D7" w:rsidRPr="009D2E33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267D7" w:rsidRPr="009D2E33">
        <w:rPr>
          <w:rFonts w:ascii="Times New Roman" w:hAnsi="Times New Roman" w:cs="Times New Roman"/>
          <w:sz w:val="28"/>
          <w:szCs w:val="28"/>
        </w:rPr>
        <w:t>. При осуществлении осмотров должностные лица комиссии имеют право: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45DB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</w:t>
      </w:r>
      <w:r w:rsidR="00F45DB3">
        <w:rPr>
          <w:rFonts w:ascii="Times New Roman" w:hAnsi="Times New Roman" w:cs="Times New Roman"/>
          <w:sz w:val="28"/>
          <w:szCs w:val="28"/>
        </w:rPr>
        <w:t>.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267D7" w:rsidRPr="009D2E33">
        <w:rPr>
          <w:rFonts w:ascii="Times New Roman" w:hAnsi="Times New Roman" w:cs="Times New Roman"/>
          <w:sz w:val="28"/>
          <w:szCs w:val="28"/>
        </w:rPr>
        <w:t>. Должностные лица комиссии обязаны: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рассматривать поступившие заявления в установленный срок;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проводить осмотр только на основании распоряжения;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соблюдать законодательство при осуществлении мероприятий по осмотру;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осуществлять мониторинг исполнения рекомендаций;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осуществлять запись о проведенных осмотрах в Журнале учета осмотров зданий, сооружений.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267D7" w:rsidRPr="009D2E33">
        <w:rPr>
          <w:rFonts w:ascii="Times New Roman" w:hAnsi="Times New Roman" w:cs="Times New Roman"/>
          <w:sz w:val="28"/>
          <w:szCs w:val="28"/>
        </w:rPr>
        <w:t>. Лица, ответственные за эксплуатацию зданий, сооружений,</w:t>
      </w:r>
      <w:r w:rsidR="00F45DB3">
        <w:rPr>
          <w:rFonts w:ascii="Times New Roman" w:hAnsi="Times New Roman" w:cs="Times New Roman"/>
          <w:sz w:val="28"/>
          <w:szCs w:val="28"/>
        </w:rPr>
        <w:t xml:space="preserve"> с</w:t>
      </w:r>
      <w:r w:rsidR="00F45DB3" w:rsidRPr="009D2E33">
        <w:rPr>
          <w:rFonts w:ascii="Times New Roman" w:hAnsi="Times New Roman" w:cs="Times New Roman"/>
          <w:sz w:val="28"/>
          <w:szCs w:val="28"/>
        </w:rPr>
        <w:t xml:space="preserve">обственники зданий, сооружений, лица, которые владеют зданием, сооружением на ином законном основании </w:t>
      </w:r>
      <w:r w:rsidR="001267D7" w:rsidRPr="009D2E33">
        <w:rPr>
          <w:rFonts w:ascii="Times New Roman" w:hAnsi="Times New Roman" w:cs="Times New Roman"/>
          <w:sz w:val="28"/>
          <w:szCs w:val="28"/>
        </w:rPr>
        <w:t>имеют право: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Лица, ответственные за эксплуатацию зданий, сооружений, </w:t>
      </w:r>
      <w:r w:rsidR="00F45DB3">
        <w:rPr>
          <w:rFonts w:ascii="Times New Roman" w:hAnsi="Times New Roman" w:cs="Times New Roman"/>
          <w:sz w:val="28"/>
          <w:szCs w:val="28"/>
        </w:rPr>
        <w:t>с</w:t>
      </w:r>
      <w:r w:rsidR="00F45DB3" w:rsidRPr="009D2E33">
        <w:rPr>
          <w:rFonts w:ascii="Times New Roman" w:hAnsi="Times New Roman" w:cs="Times New Roman"/>
          <w:sz w:val="28"/>
          <w:szCs w:val="28"/>
        </w:rPr>
        <w:t xml:space="preserve">обственники зданий, сооружений, лица, которые владеют зданием, сооружением на ином законном основании </w:t>
      </w:r>
      <w:r w:rsidR="001267D7" w:rsidRPr="009D2E33">
        <w:rPr>
          <w:rFonts w:ascii="Times New Roman" w:hAnsi="Times New Roman" w:cs="Times New Roman"/>
          <w:sz w:val="28"/>
          <w:szCs w:val="28"/>
        </w:rPr>
        <w:t>обязаны: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принять меры по у</w:t>
      </w:r>
      <w:r w:rsidR="00F45DB3">
        <w:rPr>
          <w:rFonts w:ascii="Times New Roman" w:hAnsi="Times New Roman" w:cs="Times New Roman"/>
          <w:sz w:val="28"/>
          <w:szCs w:val="28"/>
        </w:rPr>
        <w:t>странению выявленных нарушений т</w:t>
      </w:r>
      <w:r w:rsidRPr="009D2E33">
        <w:rPr>
          <w:rFonts w:ascii="Times New Roman" w:hAnsi="Times New Roman" w:cs="Times New Roman"/>
          <w:sz w:val="28"/>
          <w:szCs w:val="28"/>
        </w:rPr>
        <w:t>ребований законодательства, указанных в рекомендациях.</w:t>
      </w:r>
    </w:p>
    <w:p w:rsidR="00E4627E" w:rsidRPr="006B74F5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br w:type="page"/>
      </w:r>
      <w:r w:rsidRPr="006B74F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030C0">
        <w:rPr>
          <w:rFonts w:ascii="Times New Roman" w:hAnsi="Times New Roman" w:cs="Times New Roman"/>
          <w:sz w:val="20"/>
          <w:szCs w:val="20"/>
        </w:rPr>
        <w:t xml:space="preserve"> </w:t>
      </w:r>
      <w:r w:rsidRPr="006B74F5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E4627E" w:rsidRPr="006B74F5" w:rsidRDefault="00E4627E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</w:t>
      </w:r>
      <w:r w:rsidRPr="009030C0">
        <w:rPr>
          <w:rFonts w:ascii="Times New Roman" w:hAnsi="Times New Roman" w:cs="Times New Roman"/>
          <w:bCs/>
          <w:sz w:val="20"/>
          <w:szCs w:val="20"/>
        </w:rPr>
        <w:t xml:space="preserve">поселение </w:t>
      </w:r>
      <w:r w:rsidR="009547C9" w:rsidRPr="009030C0">
        <w:rPr>
          <w:rFonts w:ascii="Times New Roman" w:hAnsi="Times New Roman" w:cs="Times New Roman"/>
          <w:sz w:val="20"/>
          <w:szCs w:val="20"/>
        </w:rPr>
        <w:t>Выкатной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АКТ №_____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E4627E" w:rsidRPr="00E4627E" w:rsidRDefault="00E4627E" w:rsidP="00E4627E">
      <w:pPr>
        <w:tabs>
          <w:tab w:val="left" w:leader="underscore" w:pos="1686"/>
          <w:tab w:val="left" w:leader="underscore" w:pos="2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«_____»_____________20____г.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Место проведения осмотра (адрес): ________________________________________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(должности, Ф.И.О. должностных лиц уполномоченного органа, проводивших осмотр)</w:t>
      </w:r>
    </w:p>
    <w:p w:rsidR="00E4627E" w:rsidRPr="00E4627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на основании распоряжени</w:t>
      </w:r>
      <w:r w:rsidR="009030C0">
        <w:rPr>
          <w:rFonts w:ascii="Times New Roman" w:hAnsi="Times New Roman" w:cs="Times New Roman"/>
          <w:sz w:val="24"/>
          <w:szCs w:val="24"/>
        </w:rPr>
        <w:t>я от________________ ______№</w:t>
      </w:r>
      <w:r w:rsidRPr="00E4627E">
        <w:rPr>
          <w:rFonts w:ascii="Times New Roman" w:hAnsi="Times New Roman" w:cs="Times New Roman"/>
          <w:sz w:val="24"/>
          <w:szCs w:val="24"/>
        </w:rPr>
        <w:t xml:space="preserve"> прове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>и) осмотр здания, сооружения, расположенного по адресу: _______________________________________________________________________,</w:t>
      </w:r>
    </w:p>
    <w:p w:rsidR="00E4627E" w:rsidRPr="00E4627E" w:rsidRDefault="00E4627E" w:rsidP="00E4627E">
      <w:pPr>
        <w:tabs>
          <w:tab w:val="left" w:leader="underscore" w:pos="9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принадлежащего_________________________________________________________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предпринимателя,</w:t>
      </w:r>
      <w:proofErr w:type="gramEnd"/>
    </w:p>
    <w:p w:rsidR="00E4627E" w:rsidRPr="00E4627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E4627E" w:rsidRPr="00E4627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  <w:proofErr w:type="gramEnd"/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ответственного за эксплуатацию здания, сооружения, с указанием должности или документа,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подтверждающего его полномочия)</w:t>
      </w:r>
    </w:p>
    <w:p w:rsidR="00E4627E" w:rsidRPr="00E4627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Проверкой установлено: </w:t>
      </w:r>
      <w:r w:rsidRPr="00E4627E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  <w:proofErr w:type="gramEnd"/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случае если нарушений не установлено, указывается «нарушений не выявлено»)</w:t>
      </w: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4627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С текстом акта ознакомле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tabs>
          <w:tab w:val="left" w:leader="underscore" w:pos="5516"/>
          <w:tab w:val="left" w:leader="underscore" w:pos="66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Копию акта получил 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Подписи должностных лиц уполномоченного органа, проводивших осмотр: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             (подпись)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p w:rsidR="006B74F5" w:rsidRDefault="006B74F5" w:rsidP="00903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6B74F5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Приложение  2 </w:t>
      </w:r>
    </w:p>
    <w:p w:rsidR="00E4627E" w:rsidRPr="006B74F5" w:rsidRDefault="00E4627E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</w:t>
      </w:r>
      <w:r w:rsidRPr="009030C0">
        <w:rPr>
          <w:rFonts w:ascii="Times New Roman" w:hAnsi="Times New Roman" w:cs="Times New Roman"/>
          <w:bCs/>
          <w:sz w:val="20"/>
          <w:szCs w:val="20"/>
        </w:rPr>
        <w:t xml:space="preserve">поселение </w:t>
      </w:r>
      <w:r w:rsidR="009547C9" w:rsidRPr="009030C0">
        <w:rPr>
          <w:rFonts w:ascii="Times New Roman" w:hAnsi="Times New Roman" w:cs="Times New Roman"/>
          <w:sz w:val="20"/>
          <w:szCs w:val="20"/>
        </w:rPr>
        <w:t>Выкатной</w:t>
      </w:r>
      <w:r w:rsidRPr="009030C0"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E4627E" w:rsidRPr="00E4627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В соответствии с Актом осмотра здания, сооружения 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 ______________  №_____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106"/>
        <w:gridCol w:w="2827"/>
        <w:gridCol w:w="2861"/>
      </w:tblGrid>
      <w:tr w:rsidR="00E4627E" w:rsidRPr="00E4627E" w:rsidTr="00875C0B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E4627E" w:rsidRPr="00E4627E" w:rsidTr="00875C0B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E4627E" w:rsidRDefault="00E4627E" w:rsidP="00E4627E">
      <w:pPr>
        <w:tabs>
          <w:tab w:val="left" w:leader="underscore" w:pos="6498"/>
          <w:tab w:val="left" w:leader="underscore" w:pos="7838"/>
          <w:tab w:val="left" w:leader="underscore" w:pos="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Рекомендации получи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Повторные осмотр здания, сооружения запланирован на   "___"    ________   _______ г.</w:t>
      </w:r>
      <w:proofErr w:type="gramEnd"/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462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4627E">
        <w:rPr>
          <w:rFonts w:ascii="Times New Roman" w:hAnsi="Times New Roman" w:cs="Times New Roman"/>
          <w:sz w:val="24"/>
          <w:szCs w:val="24"/>
        </w:rPr>
        <w:t>) №________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462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4627E">
        <w:rPr>
          <w:rFonts w:ascii="Times New Roman" w:hAnsi="Times New Roman" w:cs="Times New Roman"/>
          <w:sz w:val="24"/>
          <w:szCs w:val="24"/>
        </w:rPr>
        <w:t>) №________</w:t>
      </w:r>
    </w:p>
    <w:p w:rsidR="00E4627E" w:rsidRPr="00E4627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E4627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462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4627E">
        <w:rPr>
          <w:rFonts w:ascii="Times New Roman" w:hAnsi="Times New Roman" w:cs="Times New Roman"/>
          <w:sz w:val="24"/>
          <w:szCs w:val="24"/>
        </w:rPr>
        <w:t>) № 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____________________________________________   ____________   </w:t>
      </w:r>
    </w:p>
    <w:p w:rsid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  <w:bookmarkStart w:id="5" w:name="bookmark4"/>
    </w:p>
    <w:p w:rsid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627E" w:rsidRPr="00E4627E" w:rsidSect="009547C9">
          <w:pgSz w:w="11909" w:h="16834"/>
          <w:pgMar w:top="1418" w:right="1247" w:bottom="1134" w:left="1588" w:header="0" w:footer="6" w:gutter="0"/>
          <w:cols w:space="720"/>
          <w:noEndnote/>
          <w:docGrid w:linePitch="360"/>
        </w:sectPr>
      </w:pPr>
    </w:p>
    <w:p w:rsidR="00E4627E" w:rsidRPr="006B74F5" w:rsidRDefault="00E4627E" w:rsidP="00E4627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030C0">
        <w:rPr>
          <w:rFonts w:ascii="Times New Roman" w:hAnsi="Times New Roman" w:cs="Times New Roman"/>
          <w:sz w:val="20"/>
          <w:szCs w:val="20"/>
        </w:rPr>
        <w:t xml:space="preserve"> </w:t>
      </w:r>
      <w:r w:rsidRPr="006B74F5">
        <w:rPr>
          <w:rFonts w:ascii="Times New Roman" w:hAnsi="Times New Roman" w:cs="Times New Roman"/>
          <w:sz w:val="20"/>
          <w:szCs w:val="20"/>
        </w:rPr>
        <w:t xml:space="preserve"> 3</w:t>
      </w:r>
      <w:bookmarkEnd w:id="5"/>
    </w:p>
    <w:p w:rsidR="00E4627E" w:rsidRPr="006B74F5" w:rsidRDefault="00E4627E" w:rsidP="00E4627E">
      <w:pPr>
        <w:spacing w:after="0" w:line="240" w:lineRule="auto"/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</w:t>
      </w:r>
      <w:r w:rsidRPr="009030C0">
        <w:rPr>
          <w:rFonts w:ascii="Times New Roman" w:hAnsi="Times New Roman" w:cs="Times New Roman"/>
          <w:bCs/>
          <w:sz w:val="20"/>
          <w:szCs w:val="20"/>
        </w:rPr>
        <w:t xml:space="preserve">поселение </w:t>
      </w:r>
      <w:r w:rsidR="009547C9" w:rsidRPr="009030C0">
        <w:rPr>
          <w:rFonts w:ascii="Times New Roman" w:hAnsi="Times New Roman" w:cs="Times New Roman"/>
          <w:sz w:val="20"/>
          <w:szCs w:val="20"/>
        </w:rPr>
        <w:t>Выкатной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учета осмотров зданий, сооружений,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 в эксплуатации на территории муниципального образования </w:t>
      </w:r>
      <w:r w:rsidRPr="00E4627E">
        <w:rPr>
          <w:rFonts w:ascii="Times New Roman" w:hAnsi="Times New Roman" w:cs="Times New Roman"/>
          <w:bCs/>
          <w:sz w:val="24"/>
          <w:szCs w:val="24"/>
        </w:rPr>
        <w:t xml:space="preserve">сельское </w:t>
      </w:r>
      <w:r w:rsidRPr="009030C0"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  <w:r w:rsidR="009547C9" w:rsidRPr="009030C0">
        <w:rPr>
          <w:rFonts w:ascii="Times New Roman" w:hAnsi="Times New Roman" w:cs="Times New Roman"/>
          <w:sz w:val="24"/>
          <w:szCs w:val="24"/>
        </w:rPr>
        <w:t>Выкатной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E4627E" w:rsidRPr="00E4627E" w:rsidTr="00875C0B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 выдаче рекомендаций (выдавались/ не</w:t>
            </w:r>
            <w:proofErr w:type="gramEnd"/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 не</w:t>
            </w:r>
            <w:proofErr w:type="gramEnd"/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выполнены)</w:t>
            </w:r>
          </w:p>
        </w:tc>
      </w:tr>
      <w:tr w:rsidR="00E4627E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627E" w:rsidRPr="00E4627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E4627E" w:rsidRDefault="00E4627E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627E" w:rsidRPr="00E4627E" w:rsidSect="00E4627E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94" w:rsidRDefault="002C7A94" w:rsidP="001267D7">
      <w:pPr>
        <w:spacing w:after="0" w:line="240" w:lineRule="auto"/>
      </w:pPr>
      <w:r>
        <w:separator/>
      </w:r>
    </w:p>
  </w:endnote>
  <w:endnote w:type="continuationSeparator" w:id="0">
    <w:p w:rsidR="002C7A94" w:rsidRDefault="002C7A94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94" w:rsidRDefault="002C7A94" w:rsidP="001267D7">
      <w:pPr>
        <w:spacing w:after="0" w:line="240" w:lineRule="auto"/>
      </w:pPr>
      <w:r>
        <w:separator/>
      </w:r>
    </w:p>
  </w:footnote>
  <w:footnote w:type="continuationSeparator" w:id="0">
    <w:p w:rsidR="002C7A94" w:rsidRDefault="002C7A94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96626"/>
      <w:docPartObj>
        <w:docPartGallery w:val="Page Numbers (Top of Page)"/>
        <w:docPartUnique/>
      </w:docPartObj>
    </w:sdtPr>
    <w:sdtEndPr/>
    <w:sdtContent>
      <w:p w:rsidR="009D2E33" w:rsidRDefault="00E87F1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41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D2E33" w:rsidRDefault="009D2E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62AD"/>
    <w:rsid w:val="0001418E"/>
    <w:rsid w:val="000166B5"/>
    <w:rsid w:val="00026E2A"/>
    <w:rsid w:val="00030EE0"/>
    <w:rsid w:val="00034FC7"/>
    <w:rsid w:val="000423EA"/>
    <w:rsid w:val="00045A65"/>
    <w:rsid w:val="00064254"/>
    <w:rsid w:val="000714CB"/>
    <w:rsid w:val="000728CE"/>
    <w:rsid w:val="00077161"/>
    <w:rsid w:val="00082A68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425C"/>
    <w:rsid w:val="001A0615"/>
    <w:rsid w:val="001E07D0"/>
    <w:rsid w:val="001F2031"/>
    <w:rsid w:val="0022276F"/>
    <w:rsid w:val="002250FF"/>
    <w:rsid w:val="00226320"/>
    <w:rsid w:val="0022728D"/>
    <w:rsid w:val="0023190E"/>
    <w:rsid w:val="002366D7"/>
    <w:rsid w:val="00266AB4"/>
    <w:rsid w:val="002A4550"/>
    <w:rsid w:val="002A6FA6"/>
    <w:rsid w:val="002C0845"/>
    <w:rsid w:val="002C0C0D"/>
    <w:rsid w:val="002C3A22"/>
    <w:rsid w:val="002C7A94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832DD"/>
    <w:rsid w:val="00484C81"/>
    <w:rsid w:val="00486552"/>
    <w:rsid w:val="004922F4"/>
    <w:rsid w:val="00495591"/>
    <w:rsid w:val="004973A5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164C1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17335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7F4FC7"/>
    <w:rsid w:val="00801117"/>
    <w:rsid w:val="0080241D"/>
    <w:rsid w:val="008079A5"/>
    <w:rsid w:val="00811D01"/>
    <w:rsid w:val="008165A0"/>
    <w:rsid w:val="00831135"/>
    <w:rsid w:val="00877497"/>
    <w:rsid w:val="00887311"/>
    <w:rsid w:val="008910CB"/>
    <w:rsid w:val="00891390"/>
    <w:rsid w:val="008A43CE"/>
    <w:rsid w:val="008A72DA"/>
    <w:rsid w:val="008B0758"/>
    <w:rsid w:val="008B5EEB"/>
    <w:rsid w:val="008C43B6"/>
    <w:rsid w:val="008D4C16"/>
    <w:rsid w:val="008D7C95"/>
    <w:rsid w:val="008E4414"/>
    <w:rsid w:val="008F5218"/>
    <w:rsid w:val="00900C76"/>
    <w:rsid w:val="009016ED"/>
    <w:rsid w:val="009030C0"/>
    <w:rsid w:val="0092373D"/>
    <w:rsid w:val="00930E19"/>
    <w:rsid w:val="00932878"/>
    <w:rsid w:val="009407E9"/>
    <w:rsid w:val="00940870"/>
    <w:rsid w:val="0094581B"/>
    <w:rsid w:val="009526CC"/>
    <w:rsid w:val="009547C9"/>
    <w:rsid w:val="00964763"/>
    <w:rsid w:val="00966A87"/>
    <w:rsid w:val="0097104E"/>
    <w:rsid w:val="00973772"/>
    <w:rsid w:val="00981B0E"/>
    <w:rsid w:val="00995474"/>
    <w:rsid w:val="009A129B"/>
    <w:rsid w:val="009B1E8E"/>
    <w:rsid w:val="009B50F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4E2B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7BFC"/>
    <w:rsid w:val="00AA6841"/>
    <w:rsid w:val="00AB2BD8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851E7"/>
    <w:rsid w:val="00B90CE4"/>
    <w:rsid w:val="00B95CA2"/>
    <w:rsid w:val="00BA1859"/>
    <w:rsid w:val="00BB118D"/>
    <w:rsid w:val="00BC0AF3"/>
    <w:rsid w:val="00BC53CB"/>
    <w:rsid w:val="00BD5D53"/>
    <w:rsid w:val="00BD7DF1"/>
    <w:rsid w:val="00C20293"/>
    <w:rsid w:val="00C25CB3"/>
    <w:rsid w:val="00C34CAD"/>
    <w:rsid w:val="00C3774F"/>
    <w:rsid w:val="00C53097"/>
    <w:rsid w:val="00C553C2"/>
    <w:rsid w:val="00C60694"/>
    <w:rsid w:val="00C776E4"/>
    <w:rsid w:val="00C8479B"/>
    <w:rsid w:val="00C94CDC"/>
    <w:rsid w:val="00CE3204"/>
    <w:rsid w:val="00CE5808"/>
    <w:rsid w:val="00CE7EC1"/>
    <w:rsid w:val="00D04E8E"/>
    <w:rsid w:val="00D06669"/>
    <w:rsid w:val="00D14483"/>
    <w:rsid w:val="00D33870"/>
    <w:rsid w:val="00D41DA6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E00DAD"/>
    <w:rsid w:val="00E010FF"/>
    <w:rsid w:val="00E01CDE"/>
    <w:rsid w:val="00E1194C"/>
    <w:rsid w:val="00E133C4"/>
    <w:rsid w:val="00E13D83"/>
    <w:rsid w:val="00E2218D"/>
    <w:rsid w:val="00E4627E"/>
    <w:rsid w:val="00E51140"/>
    <w:rsid w:val="00E536B1"/>
    <w:rsid w:val="00E746F1"/>
    <w:rsid w:val="00E827EB"/>
    <w:rsid w:val="00E83286"/>
    <w:rsid w:val="00E87F1D"/>
    <w:rsid w:val="00EA3159"/>
    <w:rsid w:val="00EB18B4"/>
    <w:rsid w:val="00EB52EF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42B28"/>
    <w:rsid w:val="00F45DB3"/>
    <w:rsid w:val="00F77C23"/>
    <w:rsid w:val="00F95CD8"/>
    <w:rsid w:val="00FB1FC0"/>
    <w:rsid w:val="00FB44D1"/>
    <w:rsid w:val="00FB5155"/>
    <w:rsid w:val="00FC0B7E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5525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552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2032.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44A0-EA49-4918-AD8E-48C37EBB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4646</Words>
  <Characters>26483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ХАНТЫ-МАНСИЙСКИЙ АВТОНОМНЫЙ ОКРУГ - ЮГРА</vt:lpstr>
      <vt:lpstr>СОВЕТ ДЕПУТАТОВ</vt:lpstr>
      <vt:lpstr>РЕШЕНИЕ</vt:lpstr>
      <vt:lpstr/>
      <vt:lpstr>Совет депутатов сельского поселения Выкатной</vt:lpstr>
      <vt:lpstr>РЕШИЛ: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</vt:lpstr>
      <vt:lpstr>к решению Совета депутатов</vt:lpstr>
      <vt:lpstr>сельского поселения Выкатной</vt:lpstr>
      <vt:lpstr>    Приложение № 3</vt:lpstr>
    </vt:vector>
  </TitlesOfParts>
  <Company>Администрация сельского поселения Горноправдинск</Company>
  <LinksUpToDate>false</LinksUpToDate>
  <CharactersWithSpaces>31067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Надежда</cp:lastModifiedBy>
  <cp:revision>2</cp:revision>
  <cp:lastPrinted>2015-08-21T11:13:00Z</cp:lastPrinted>
  <dcterms:created xsi:type="dcterms:W3CDTF">2015-08-21T11:14:00Z</dcterms:created>
  <dcterms:modified xsi:type="dcterms:W3CDTF">2015-08-21T11:14:00Z</dcterms:modified>
</cp:coreProperties>
</file>